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B86" w:rsidRPr="005626B1" w:rsidRDefault="00800B86" w:rsidP="00800B86">
      <w:pPr>
        <w:ind w:firstLineChars="1100" w:firstLine="2310"/>
        <w:rPr>
          <w:rFonts w:asciiTheme="minorEastAsia" w:eastAsiaTheme="minorEastAsia" w:hAnsiTheme="minorEastAsia"/>
        </w:rPr>
      </w:pPr>
      <w:bookmarkStart w:id="0" w:name="_GoBack"/>
      <w:bookmarkEnd w:id="0"/>
      <w:r w:rsidRPr="005626B1">
        <w:rPr>
          <w:rFonts w:asciiTheme="minorEastAsia" w:eastAsiaTheme="minorEastAsia" w:hAnsiTheme="minorEastAsia" w:hint="eastAsia"/>
        </w:rPr>
        <w:t>第</w:t>
      </w:r>
      <w:r w:rsidRPr="005626B1">
        <w:rPr>
          <w:rFonts w:asciiTheme="minorEastAsia" w:eastAsiaTheme="minorEastAsia" w:hAnsiTheme="minorEastAsia"/>
        </w:rPr>
        <w:t>十二单</w:t>
      </w:r>
      <w:r w:rsidRPr="005626B1">
        <w:rPr>
          <w:rFonts w:asciiTheme="minorEastAsia" w:eastAsiaTheme="minorEastAsia" w:hAnsiTheme="minorEastAsia" w:hint="eastAsia"/>
        </w:rPr>
        <w:t>元  饮</w:t>
      </w:r>
      <w:r w:rsidRPr="005626B1">
        <w:rPr>
          <w:rFonts w:asciiTheme="minorEastAsia" w:eastAsiaTheme="minorEastAsia" w:hAnsiTheme="minorEastAsia"/>
        </w:rPr>
        <w:t>食护理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导</w:t>
      </w:r>
      <w:r w:rsidR="00D70337">
        <w:rPr>
          <w:rFonts w:asciiTheme="minorEastAsia" w:eastAsiaTheme="minorEastAsia" w:hAnsiTheme="minorEastAsia" w:hint="eastAsia"/>
        </w:rPr>
        <w:t>学案</w:t>
      </w:r>
      <w:r w:rsidR="00D70337">
        <w:rPr>
          <w:rFonts w:asciiTheme="minorEastAsia" w:eastAsiaTheme="minorEastAsia" w:hAnsiTheme="minorEastAsia"/>
        </w:rPr>
        <w:t>例</w:t>
      </w:r>
      <w:r w:rsidRPr="005626B1">
        <w:rPr>
          <w:rFonts w:asciiTheme="minorEastAsia" w:eastAsiaTheme="minorEastAsia" w:hAnsiTheme="minorEastAsia"/>
        </w:rPr>
        <w:t>：</w:t>
      </w:r>
    </w:p>
    <w:p w:rsidR="0056661F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患者</w:t>
      </w:r>
      <w:r w:rsidRPr="005626B1">
        <w:rPr>
          <w:rFonts w:asciiTheme="minorEastAsia" w:eastAsiaTheme="minorEastAsia" w:hAnsiTheme="minorEastAsia"/>
        </w:rPr>
        <w:t>，</w:t>
      </w:r>
      <w:r w:rsidRPr="005626B1">
        <w:rPr>
          <w:rFonts w:asciiTheme="minorEastAsia" w:eastAsiaTheme="minorEastAsia" w:hAnsiTheme="minorEastAsia" w:hint="eastAsia"/>
        </w:rPr>
        <w:t>男</w:t>
      </w:r>
      <w:r w:rsidRPr="005626B1">
        <w:rPr>
          <w:rFonts w:asciiTheme="minorEastAsia" w:eastAsiaTheme="minorEastAsia" w:hAnsiTheme="minorEastAsia"/>
        </w:rPr>
        <w:t>性，58岁。身高168</w:t>
      </w:r>
      <w:r w:rsidRPr="005626B1">
        <w:rPr>
          <w:rFonts w:asciiTheme="minorEastAsia" w:eastAsiaTheme="minorEastAsia" w:hAnsiTheme="minorEastAsia" w:hint="eastAsia"/>
        </w:rPr>
        <w:t>c</w:t>
      </w:r>
      <w:r w:rsidRPr="005626B1">
        <w:rPr>
          <w:rFonts w:asciiTheme="minorEastAsia" w:eastAsiaTheme="minorEastAsia" w:hAnsiTheme="minorEastAsia"/>
        </w:rPr>
        <w:t>m，体重80kg，因消化性</w:t>
      </w:r>
      <w:r w:rsidRPr="005626B1">
        <w:rPr>
          <w:rFonts w:asciiTheme="minorEastAsia" w:eastAsiaTheme="minorEastAsia" w:hAnsiTheme="minorEastAsia" w:hint="eastAsia"/>
        </w:rPr>
        <w:t>溃</w:t>
      </w:r>
      <w:r w:rsidRPr="005626B1">
        <w:rPr>
          <w:rFonts w:asciiTheme="minorEastAsia" w:eastAsiaTheme="minorEastAsia" w:hAnsiTheme="minorEastAsia"/>
        </w:rPr>
        <w:t>疡出血入院</w:t>
      </w:r>
      <w:r w:rsidRPr="005626B1">
        <w:rPr>
          <w:rFonts w:asciiTheme="minorEastAsia" w:eastAsiaTheme="minorEastAsia" w:hAnsiTheme="minorEastAsia" w:hint="eastAsia"/>
        </w:rPr>
        <w:t>检查。体格检查：体温36.</w:t>
      </w:r>
      <w:r w:rsidRPr="005626B1">
        <w:rPr>
          <w:rFonts w:asciiTheme="minorEastAsia" w:eastAsiaTheme="minorEastAsia" w:hAnsiTheme="minorEastAsia"/>
        </w:rPr>
        <w:t>7</w:t>
      </w:r>
      <w:r w:rsidRPr="005626B1">
        <w:rPr>
          <w:rFonts w:asciiTheme="minorEastAsia" w:eastAsiaTheme="minorEastAsia" w:hAnsiTheme="minorEastAsia" w:hint="eastAsia"/>
        </w:rPr>
        <w:t>C，脉搏8</w:t>
      </w:r>
      <w:r w:rsidRPr="005626B1">
        <w:rPr>
          <w:rFonts w:asciiTheme="minorEastAsia" w:eastAsiaTheme="minorEastAsia" w:hAnsiTheme="minorEastAsia"/>
        </w:rPr>
        <w:t>6</w:t>
      </w:r>
      <w:r w:rsidRPr="005626B1">
        <w:rPr>
          <w:rFonts w:asciiTheme="minorEastAsia" w:eastAsiaTheme="minorEastAsia" w:hAnsiTheme="minorEastAsia" w:hint="eastAsia"/>
        </w:rPr>
        <w:t>次/分，呼吸22次/分，血压 1</w:t>
      </w:r>
      <w:r w:rsidRPr="005626B1">
        <w:rPr>
          <w:rFonts w:asciiTheme="minorEastAsia" w:eastAsiaTheme="minorEastAsia" w:hAnsiTheme="minorEastAsia"/>
        </w:rPr>
        <w:t>48</w:t>
      </w:r>
      <w:r w:rsidRPr="005626B1">
        <w:rPr>
          <w:rFonts w:asciiTheme="minorEastAsia" w:eastAsiaTheme="minorEastAsia" w:hAnsiTheme="minorEastAsia" w:hint="eastAsia"/>
        </w:rPr>
        <w:t>/</w:t>
      </w:r>
      <w:r w:rsidRPr="005626B1">
        <w:rPr>
          <w:rFonts w:asciiTheme="minorEastAsia" w:eastAsiaTheme="minorEastAsia" w:hAnsiTheme="minorEastAsia"/>
        </w:rPr>
        <w:t>8</w:t>
      </w:r>
      <w:r w:rsidRPr="005626B1">
        <w:rPr>
          <w:rFonts w:asciiTheme="minorEastAsia" w:eastAsiaTheme="minorEastAsia" w:hAnsiTheme="minorEastAsia" w:hint="eastAsia"/>
        </w:rPr>
        <w:t>6mmHg。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工作</w:t>
      </w:r>
      <w:r w:rsidRPr="005626B1">
        <w:rPr>
          <w:rFonts w:asciiTheme="minorEastAsia" w:eastAsiaTheme="minorEastAsia" w:hAnsiTheme="minorEastAsia"/>
        </w:rPr>
        <w:t>任务：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1.患者入院后应如何为其选择合透的饮食?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2.患者经治疗已停止出血，应如何指导其调整饮食?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3.为进一步明确治疗效果，需做隐血试脸。试验前护士应如何指导患者做好准备工作?</w:t>
      </w:r>
    </w:p>
    <w:sectPr w:rsidR="00800B86" w:rsidRPr="00562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A7E" w:rsidRDefault="00617A7E" w:rsidP="00D70337">
      <w:r>
        <w:separator/>
      </w:r>
    </w:p>
  </w:endnote>
  <w:endnote w:type="continuationSeparator" w:id="0">
    <w:p w:rsidR="00617A7E" w:rsidRDefault="00617A7E" w:rsidP="00D7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A7E" w:rsidRDefault="00617A7E" w:rsidP="00D70337">
      <w:r>
        <w:separator/>
      </w:r>
    </w:p>
  </w:footnote>
  <w:footnote w:type="continuationSeparator" w:id="0">
    <w:p w:rsidR="00617A7E" w:rsidRDefault="00617A7E" w:rsidP="00D70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86"/>
    <w:rsid w:val="005626B1"/>
    <w:rsid w:val="0056661F"/>
    <w:rsid w:val="00617A7E"/>
    <w:rsid w:val="00672635"/>
    <w:rsid w:val="00712867"/>
    <w:rsid w:val="00800B86"/>
    <w:rsid w:val="008C1F2F"/>
    <w:rsid w:val="00D70337"/>
    <w:rsid w:val="00E474AE"/>
    <w:rsid w:val="00E9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CE1DA3-FE3C-4229-8059-52798C1F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0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0337"/>
    <w:rPr>
      <w:kern w:val="2"/>
      <w:sz w:val="18"/>
      <w:szCs w:val="18"/>
    </w:rPr>
  </w:style>
  <w:style w:type="paragraph" w:styleId="a4">
    <w:name w:val="footer"/>
    <w:basedOn w:val="a"/>
    <w:link w:val="Char0"/>
    <w:rsid w:val="00D7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03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6</cp:revision>
  <dcterms:created xsi:type="dcterms:W3CDTF">2019-11-27T22:43:00Z</dcterms:created>
  <dcterms:modified xsi:type="dcterms:W3CDTF">2019-12-12T06:46:00Z</dcterms:modified>
</cp:coreProperties>
</file>